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D5A" w:rsidRDefault="00F00ADC" w:rsidP="00CC2453">
      <w:pPr>
        <w:pStyle w:val="BodyText"/>
        <w:jc w:val="center"/>
      </w:pPr>
      <w:r>
        <w:t>DOCUMENT 01 42 16</w:t>
      </w:r>
    </w:p>
    <w:p w:rsidR="00A66D5A" w:rsidRDefault="00F00ADC" w:rsidP="00CC2453">
      <w:pPr>
        <w:pStyle w:val="Title"/>
      </w:pPr>
      <w:r>
        <w:t>DEFINITIONS</w:t>
      </w:r>
    </w:p>
    <w:p w:rsidR="00A66D5A" w:rsidRDefault="00F00ADC" w:rsidP="00CC2453">
      <w:pPr>
        <w:pStyle w:val="FE1"/>
      </w:pPr>
      <w:r>
        <w:t>- GENERAL</w:t>
      </w:r>
    </w:p>
    <w:p w:rsidR="00A66D5A" w:rsidRDefault="00F00ADC" w:rsidP="00CC2453">
      <w:pPr>
        <w:pStyle w:val="FE2"/>
      </w:pPr>
      <w:r>
        <w:t>RELATED DOCUMENTS AND PROVISION</w:t>
      </w:r>
      <w:r w:rsidR="002C3050">
        <w:t>S</w:t>
      </w:r>
    </w:p>
    <w:p w:rsidR="00A66D5A" w:rsidRDefault="00F00ADC" w:rsidP="00CC2453">
      <w:pPr>
        <w:pStyle w:val="FECtd2"/>
      </w:pPr>
      <w:r>
        <w:t>All Contract Documents should be reviewed for applicable provisions related to the provisions in this document, including without limitation:</w:t>
      </w:r>
    </w:p>
    <w:p w:rsidR="00A66D5A" w:rsidRDefault="00F00ADC" w:rsidP="00CC2453">
      <w:pPr>
        <w:pStyle w:val="FE3"/>
      </w:pPr>
      <w:r>
        <w:t>General Conditions including without limitation, Definitions;</w:t>
      </w:r>
    </w:p>
    <w:p w:rsidR="00A66D5A" w:rsidRDefault="00F00ADC" w:rsidP="00CC2453">
      <w:pPr>
        <w:pStyle w:val="FE3"/>
      </w:pPr>
      <w:r>
        <w:t>Special Conditions.</w:t>
      </w:r>
    </w:p>
    <w:p w:rsidR="00A66D5A" w:rsidRDefault="00F00ADC" w:rsidP="00CC2453">
      <w:pPr>
        <w:pStyle w:val="FE2"/>
      </w:pPr>
      <w:r>
        <w:t>QUALITY ASSURANCE</w:t>
      </w:r>
    </w:p>
    <w:p w:rsidR="00A66D5A" w:rsidRDefault="00F00ADC" w:rsidP="00CC2453">
      <w:pPr>
        <w:pStyle w:val="FE3"/>
      </w:pPr>
      <w:r>
        <w:t>For products or workmanship specified by association, trade, or Federal Standards, Contractor shall comply with requirements of the standard, except when more rigid requirements are specified in the Contract Documents, or are required by applicable codes.</w:t>
      </w:r>
    </w:p>
    <w:p w:rsidR="00A66D5A" w:rsidRDefault="00F00ADC" w:rsidP="00CC2453">
      <w:pPr>
        <w:pStyle w:val="FE3"/>
      </w:pPr>
      <w:r>
        <w:t>Contractor shall conform to current reference standard publication date in effect on the date of bid opening.</w:t>
      </w:r>
    </w:p>
    <w:p w:rsidR="00A66D5A" w:rsidRDefault="00F00ADC" w:rsidP="00CC2453">
      <w:pPr>
        <w:pStyle w:val="FE3"/>
      </w:pPr>
      <w:r>
        <w:t>Contractor shall obtain copies of standards unless specifically required not to by the Contract Documents.</w:t>
      </w:r>
    </w:p>
    <w:p w:rsidR="00A66D5A" w:rsidRDefault="00F00ADC" w:rsidP="00CC2453">
      <w:pPr>
        <w:pStyle w:val="FE3"/>
      </w:pPr>
      <w:r>
        <w:t>Contractor shall maintain a copy of all standards at jobsite during submittals, planning, and progress of the specific Work, until final completion, unless specifically required not to by the Contract Documents.</w:t>
      </w:r>
    </w:p>
    <w:p w:rsidR="00A66D5A" w:rsidRDefault="00F00ADC" w:rsidP="00CC2453">
      <w:pPr>
        <w:pStyle w:val="FE3"/>
      </w:pPr>
      <w:r>
        <w:t>Should specified reference standards conflict with Contract Documents, Contractor shall request clarification from the District and/or the Architect before proceeding.</w:t>
      </w:r>
    </w:p>
    <w:p w:rsidR="00A66D5A" w:rsidRDefault="00F00ADC" w:rsidP="00CC2453">
      <w:pPr>
        <w:pStyle w:val="FE3"/>
      </w:pPr>
      <w:r>
        <w:t>The contractual relationship of the parties to the Contract shall not be altered from the contractual relationship as indicated in the Contract Documents by mention or inference otherwise in any referenced document.</w:t>
      </w:r>
    </w:p>
    <w:p w:rsidR="00A66D5A" w:rsidRDefault="00F00ADC" w:rsidP="00CC2453">
      <w:pPr>
        <w:pStyle w:val="FE3"/>
      </w:pPr>
      <w:r>
        <w:t>Governing Codes shall be as shown in the Contract Documents including, without limitation, the Specifications.</w:t>
      </w:r>
    </w:p>
    <w:p w:rsidR="00045F95" w:rsidRDefault="00F00ADC" w:rsidP="00CC2453">
      <w:pPr>
        <w:pStyle w:val="BodyText"/>
        <w:jc w:val="center"/>
      </w:pPr>
      <w:r>
        <w:t>END OF DOCUMENT</w:t>
      </w:r>
    </w:p>
    <w:sectPr w:rsidR="00045F95"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7D30" w:rsidRDefault="00D07D30">
      <w:r>
        <w:separator/>
      </w:r>
    </w:p>
  </w:endnote>
  <w:endnote w:type="continuationSeparator" w:id="0">
    <w:p w:rsidR="00D07D30" w:rsidRDefault="00D0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69B" w:rsidRDefault="0014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3D16" w:rsidRPr="00F00ADC" w:rsidTr="00014F22">
      <w:tc>
        <w:tcPr>
          <w:tcW w:w="4675" w:type="dxa"/>
          <w:vMerge w:val="restart"/>
        </w:tcPr>
        <w:p w:rsidR="004B3D16" w:rsidRPr="00074951" w:rsidRDefault="00AE774F" w:rsidP="00074951">
          <w:pPr>
            <w:pStyle w:val="Footer"/>
            <w:rPr>
              <w:b/>
            </w:rPr>
          </w:pPr>
          <w:r>
            <w:rPr>
              <w:b/>
              <w:szCs w:val="18"/>
            </w:rPr>
            <w:t>BAKERSFIELD CITY SCHOOL DISTRICT</w:t>
          </w:r>
        </w:p>
      </w:tc>
      <w:tc>
        <w:tcPr>
          <w:tcW w:w="4675" w:type="dxa"/>
        </w:tcPr>
        <w:p w:rsidR="004B3D16" w:rsidRPr="00F00ADC" w:rsidRDefault="004B3D16" w:rsidP="00074951">
          <w:pPr>
            <w:pStyle w:val="Footer"/>
            <w:jc w:val="right"/>
            <w:rPr>
              <w:b/>
            </w:rPr>
          </w:pPr>
          <w:r w:rsidRPr="00F00ADC">
            <w:rPr>
              <w:b/>
            </w:rPr>
            <w:t>DEFINITIONS</w:t>
          </w:r>
        </w:p>
      </w:tc>
    </w:tr>
    <w:tr w:rsidR="004B3D16" w:rsidTr="00014F22">
      <w:tc>
        <w:tcPr>
          <w:tcW w:w="4675" w:type="dxa"/>
          <w:vMerge/>
        </w:tcPr>
        <w:p w:rsidR="004B3D16" w:rsidRDefault="004B3D16" w:rsidP="00074951">
          <w:pPr>
            <w:pStyle w:val="Footer"/>
          </w:pPr>
        </w:p>
      </w:tc>
      <w:tc>
        <w:tcPr>
          <w:tcW w:w="4675" w:type="dxa"/>
        </w:tcPr>
        <w:p w:rsidR="004B3D16" w:rsidRPr="00074951" w:rsidRDefault="004B3D16" w:rsidP="00074951">
          <w:pPr>
            <w:pStyle w:val="Footer"/>
            <w:jc w:val="right"/>
            <w:rPr>
              <w:b/>
            </w:rPr>
          </w:pPr>
          <w:r w:rsidRPr="00F00ADC">
            <w:rPr>
              <w:b/>
            </w:rPr>
            <w:t>DOCUMENT 01 42 16</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7D30" w:rsidRDefault="00D07D30">
      <w:r>
        <w:separator/>
      </w:r>
    </w:p>
  </w:footnote>
  <w:footnote w:type="continuationSeparator" w:id="0">
    <w:p w:rsidR="00D07D30" w:rsidRDefault="00D0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69B" w:rsidRDefault="00147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69B" w:rsidRDefault="00147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69B" w:rsidRDefault="00147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DD0EDC44"/>
    <w:name w:val="FE"/>
    <w:styleLink w:val="FELS"/>
    <w:lvl w:ilvl="0">
      <w:start w:val="1"/>
      <w:numFmt w:val="decimal"/>
      <w:lvlRestart w:val="0"/>
      <w:pStyle w:val="FE1"/>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858187">
    <w:abstractNumId w:val="21"/>
  </w:num>
  <w:num w:numId="2" w16cid:durableId="921530207">
    <w:abstractNumId w:val="4"/>
  </w:num>
  <w:num w:numId="3" w16cid:durableId="355740991">
    <w:abstractNumId w:val="0"/>
  </w:num>
  <w:num w:numId="4" w16cid:durableId="993220422">
    <w:abstractNumId w:val="21"/>
  </w:num>
  <w:num w:numId="5" w16cid:durableId="728961979">
    <w:abstractNumId w:val="9"/>
  </w:num>
  <w:num w:numId="6" w16cid:durableId="1998612761">
    <w:abstractNumId w:val="8"/>
  </w:num>
  <w:num w:numId="7" w16cid:durableId="1800607700">
    <w:abstractNumId w:val="7"/>
  </w:num>
  <w:num w:numId="8" w16cid:durableId="2113041974">
    <w:abstractNumId w:val="6"/>
  </w:num>
  <w:num w:numId="9" w16cid:durableId="1142236513">
    <w:abstractNumId w:val="5"/>
  </w:num>
  <w:num w:numId="10" w16cid:durableId="546139626">
    <w:abstractNumId w:val="3"/>
  </w:num>
  <w:num w:numId="11" w16cid:durableId="551767241">
    <w:abstractNumId w:val="2"/>
  </w:num>
  <w:num w:numId="12" w16cid:durableId="892736090">
    <w:abstractNumId w:val="1"/>
  </w:num>
  <w:num w:numId="13" w16cid:durableId="1924216742">
    <w:abstractNumId w:val="13"/>
  </w:num>
  <w:num w:numId="14" w16cid:durableId="881400154">
    <w:abstractNumId w:val="17"/>
  </w:num>
  <w:num w:numId="15" w16cid:durableId="894123853">
    <w:abstractNumId w:val="20"/>
  </w:num>
  <w:num w:numId="16" w16cid:durableId="1180310328">
    <w:abstractNumId w:val="24"/>
  </w:num>
  <w:num w:numId="17" w16cid:durableId="1793787355">
    <w:abstractNumId w:val="25"/>
  </w:num>
  <w:num w:numId="18" w16cid:durableId="1679194829">
    <w:abstractNumId w:val="16"/>
  </w:num>
  <w:num w:numId="19" w16cid:durableId="318390539">
    <w:abstractNumId w:val="10"/>
  </w:num>
  <w:num w:numId="20" w16cid:durableId="1334797919">
    <w:abstractNumId w:val="14"/>
  </w:num>
  <w:num w:numId="21" w16cid:durableId="1243375706">
    <w:abstractNumId w:val="22"/>
  </w:num>
  <w:num w:numId="22" w16cid:durableId="1075203664">
    <w:abstractNumId w:val="11"/>
  </w:num>
  <w:num w:numId="23" w16cid:durableId="1517889484">
    <w:abstractNumId w:val="12"/>
  </w:num>
  <w:num w:numId="24" w16cid:durableId="961183306">
    <w:abstractNumId w:val="23"/>
  </w:num>
  <w:num w:numId="25" w16cid:durableId="2084520603">
    <w:abstractNumId w:val="19"/>
  </w:num>
  <w:num w:numId="26" w16cid:durableId="1543517219">
    <w:abstractNumId w:val="18"/>
  </w:num>
  <w:num w:numId="27" w16cid:durableId="36656603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74ADB"/>
    <w:rsid w:val="00091526"/>
    <w:rsid w:val="00095669"/>
    <w:rsid w:val="000C589F"/>
    <w:rsid w:val="000D0702"/>
    <w:rsid w:val="000E5555"/>
    <w:rsid w:val="000E7401"/>
    <w:rsid w:val="00104624"/>
    <w:rsid w:val="00117E48"/>
    <w:rsid w:val="0012390E"/>
    <w:rsid w:val="00125F7D"/>
    <w:rsid w:val="00140C4A"/>
    <w:rsid w:val="0014769B"/>
    <w:rsid w:val="00151F62"/>
    <w:rsid w:val="00165FB0"/>
    <w:rsid w:val="00192AE9"/>
    <w:rsid w:val="001A7947"/>
    <w:rsid w:val="001E3ABD"/>
    <w:rsid w:val="00204940"/>
    <w:rsid w:val="002250F6"/>
    <w:rsid w:val="00233D99"/>
    <w:rsid w:val="002815AF"/>
    <w:rsid w:val="00287887"/>
    <w:rsid w:val="002B65EB"/>
    <w:rsid w:val="002C014C"/>
    <w:rsid w:val="002C3050"/>
    <w:rsid w:val="002F313D"/>
    <w:rsid w:val="00304645"/>
    <w:rsid w:val="00310966"/>
    <w:rsid w:val="0031592A"/>
    <w:rsid w:val="00317A44"/>
    <w:rsid w:val="0033774D"/>
    <w:rsid w:val="00366562"/>
    <w:rsid w:val="003B0BDA"/>
    <w:rsid w:val="003E5652"/>
    <w:rsid w:val="00404E78"/>
    <w:rsid w:val="004226C6"/>
    <w:rsid w:val="00425F62"/>
    <w:rsid w:val="004446BA"/>
    <w:rsid w:val="00462B81"/>
    <w:rsid w:val="00463B4B"/>
    <w:rsid w:val="004907E4"/>
    <w:rsid w:val="004950A0"/>
    <w:rsid w:val="00495429"/>
    <w:rsid w:val="00496F58"/>
    <w:rsid w:val="004B3D16"/>
    <w:rsid w:val="004B71AA"/>
    <w:rsid w:val="004D223E"/>
    <w:rsid w:val="004F600A"/>
    <w:rsid w:val="005169D3"/>
    <w:rsid w:val="00531618"/>
    <w:rsid w:val="00534B84"/>
    <w:rsid w:val="00537652"/>
    <w:rsid w:val="00540C17"/>
    <w:rsid w:val="00542DFD"/>
    <w:rsid w:val="00552A9C"/>
    <w:rsid w:val="00560571"/>
    <w:rsid w:val="0057691E"/>
    <w:rsid w:val="00581D99"/>
    <w:rsid w:val="00581FAC"/>
    <w:rsid w:val="005A753C"/>
    <w:rsid w:val="00604759"/>
    <w:rsid w:val="00626B3B"/>
    <w:rsid w:val="00627138"/>
    <w:rsid w:val="00634D31"/>
    <w:rsid w:val="0065068A"/>
    <w:rsid w:val="00664E16"/>
    <w:rsid w:val="00677621"/>
    <w:rsid w:val="006A67FC"/>
    <w:rsid w:val="006B774B"/>
    <w:rsid w:val="006D7709"/>
    <w:rsid w:val="00703E5D"/>
    <w:rsid w:val="00710BB3"/>
    <w:rsid w:val="00714542"/>
    <w:rsid w:val="0071648E"/>
    <w:rsid w:val="007167B3"/>
    <w:rsid w:val="007178F2"/>
    <w:rsid w:val="00730957"/>
    <w:rsid w:val="00742AE6"/>
    <w:rsid w:val="00744309"/>
    <w:rsid w:val="00794881"/>
    <w:rsid w:val="007964AB"/>
    <w:rsid w:val="007B10FB"/>
    <w:rsid w:val="007B54A8"/>
    <w:rsid w:val="007C276B"/>
    <w:rsid w:val="007C791A"/>
    <w:rsid w:val="007E5605"/>
    <w:rsid w:val="007F68AA"/>
    <w:rsid w:val="00847A6C"/>
    <w:rsid w:val="00891C33"/>
    <w:rsid w:val="00894237"/>
    <w:rsid w:val="00894D8B"/>
    <w:rsid w:val="008A61B9"/>
    <w:rsid w:val="008B30D8"/>
    <w:rsid w:val="0090535A"/>
    <w:rsid w:val="00905C9F"/>
    <w:rsid w:val="009257E2"/>
    <w:rsid w:val="00950BFC"/>
    <w:rsid w:val="00996597"/>
    <w:rsid w:val="009B2E5E"/>
    <w:rsid w:val="009B711D"/>
    <w:rsid w:val="009C04F1"/>
    <w:rsid w:val="009C0FD0"/>
    <w:rsid w:val="009E771B"/>
    <w:rsid w:val="00A23595"/>
    <w:rsid w:val="00A24EFA"/>
    <w:rsid w:val="00A3365D"/>
    <w:rsid w:val="00A52667"/>
    <w:rsid w:val="00A66D5A"/>
    <w:rsid w:val="00A820CD"/>
    <w:rsid w:val="00AA028E"/>
    <w:rsid w:val="00AE774F"/>
    <w:rsid w:val="00AF6AD2"/>
    <w:rsid w:val="00B06FF8"/>
    <w:rsid w:val="00B1229B"/>
    <w:rsid w:val="00B6141D"/>
    <w:rsid w:val="00B856A9"/>
    <w:rsid w:val="00BB27EE"/>
    <w:rsid w:val="00C20D92"/>
    <w:rsid w:val="00C233B8"/>
    <w:rsid w:val="00C4099A"/>
    <w:rsid w:val="00C5036A"/>
    <w:rsid w:val="00C85D23"/>
    <w:rsid w:val="00CB36F7"/>
    <w:rsid w:val="00CC2453"/>
    <w:rsid w:val="00CC3E88"/>
    <w:rsid w:val="00CF3262"/>
    <w:rsid w:val="00D02844"/>
    <w:rsid w:val="00D05FCD"/>
    <w:rsid w:val="00D07816"/>
    <w:rsid w:val="00D07D30"/>
    <w:rsid w:val="00D108CB"/>
    <w:rsid w:val="00D1475A"/>
    <w:rsid w:val="00D20684"/>
    <w:rsid w:val="00D239A0"/>
    <w:rsid w:val="00D33336"/>
    <w:rsid w:val="00D35591"/>
    <w:rsid w:val="00D40D29"/>
    <w:rsid w:val="00D62DE4"/>
    <w:rsid w:val="00DB19CA"/>
    <w:rsid w:val="00DD4B49"/>
    <w:rsid w:val="00DF1B8E"/>
    <w:rsid w:val="00E0522E"/>
    <w:rsid w:val="00E0559D"/>
    <w:rsid w:val="00E13894"/>
    <w:rsid w:val="00E15F51"/>
    <w:rsid w:val="00E262FD"/>
    <w:rsid w:val="00E60005"/>
    <w:rsid w:val="00E867C7"/>
    <w:rsid w:val="00EB6B2F"/>
    <w:rsid w:val="00EC1CFE"/>
    <w:rsid w:val="00EC7790"/>
    <w:rsid w:val="00EF2122"/>
    <w:rsid w:val="00EF243A"/>
    <w:rsid w:val="00F00ADC"/>
    <w:rsid w:val="00F078DC"/>
    <w:rsid w:val="00F105F2"/>
    <w:rsid w:val="00F23085"/>
    <w:rsid w:val="00F23C6F"/>
    <w:rsid w:val="00F32067"/>
    <w:rsid w:val="00F35F79"/>
    <w:rsid w:val="00F449C1"/>
    <w:rsid w:val="00F47C39"/>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074ADB"/>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jc w:val="both"/>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pPr>
      <w:jc w:val="both"/>
    </w:pPr>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jc w:val="left"/>
    </w:pPr>
  </w:style>
  <w:style w:type="paragraph" w:customStyle="1" w:styleId="ListNumberTable">
    <w:name w:val="List Number Table"/>
    <w:basedOn w:val="ListNumber"/>
    <w:uiPriority w:val="4"/>
    <w:qFormat/>
    <w:rsid w:val="004907E4"/>
    <w:pPr>
      <w:widowControl w:val="0"/>
      <w:numPr>
        <w:numId w:val="25"/>
      </w:numPr>
      <w:jc w:val="left"/>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074951"/>
    <w:pPr>
      <w:keepNext/>
      <w:keepLines/>
      <w:numPr>
        <w:numId w:val="26"/>
      </w:numPr>
      <w:spacing w:after="240"/>
      <w:ind w:right="720"/>
      <w:outlineLvl w:val="0"/>
    </w:pPr>
    <w:rPr>
      <w:b/>
    </w:rPr>
  </w:style>
  <w:style w:type="character" w:customStyle="1" w:styleId="FE1Char">
    <w:name w:val="FE_1 Char"/>
    <w:basedOn w:val="DefaultParagraphFont"/>
    <w:link w:val="FE1"/>
    <w:rsid w:val="00074951"/>
    <w:rPr>
      <w:b/>
    </w:rPr>
  </w:style>
  <w:style w:type="paragraph" w:customStyle="1" w:styleId="FE2">
    <w:name w:val="FE_2"/>
    <w:basedOn w:val="Normal"/>
    <w:link w:val="FE2Char"/>
    <w:uiPriority w:val="29"/>
    <w:qFormat/>
    <w:rsid w:val="00074951"/>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074951"/>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074951"/>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074951"/>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074951"/>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074951"/>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074951"/>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074951"/>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rsid w:val="00074951"/>
  </w:style>
  <w:style w:type="numbering" w:customStyle="1" w:styleId="FELS">
    <w:name w:val="FE_LS"/>
    <w:basedOn w:val="NoList"/>
    <w:rsid w:val="0007495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